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3" w:rsidRPr="005228B3" w:rsidRDefault="005228B3" w:rsidP="005228B3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  <w:r w:rsidRPr="005228B3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>โครงการสัมมนา เรื่อง “บทบาทคนนอกพื้นที่ต่อกระบวนการสันติภาพจังหวัดชายแดนใต้”</w:t>
      </w:r>
    </w:p>
    <w:p w:rsidR="005228B3" w:rsidRDefault="005228B3" w:rsidP="005228B3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228B3" w:rsidRPr="00117580" w:rsidRDefault="005228B3" w:rsidP="00852245">
      <w:pPr>
        <w:spacing w:line="276" w:lineRule="auto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117580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หลักการและเหตุผล</w:t>
      </w:r>
    </w:p>
    <w:p w:rsidR="005228B3" w:rsidRPr="00117580" w:rsidRDefault="005228B3" w:rsidP="00852245">
      <w:pPr>
        <w:spacing w:line="276" w:lineRule="auto"/>
        <w:ind w:firstLine="720"/>
        <w:rPr>
          <w:rFonts w:ascii="TH SarabunPSK" w:hAnsi="TH SarabunPSK" w:cs="TH SarabunPSK"/>
          <w:b w:val="0"/>
          <w:sz w:val="32"/>
          <w:szCs w:val="32"/>
          <w:lang w:bidi="th-TH"/>
        </w:rPr>
      </w:pPr>
      <w:r w:rsidRPr="00117580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โครงการสัมมนา เรื่อง “บทบาทคนนอกพื้นที่ต่อกระบวนการสันติภาพจังหวัดชายแดนใต้” เป็นโครงการร่วมมือระหว่างศูนย์ศึกษาพัฒนาสังคม คณะรัฐศาสตร์ จุฬาลงกรณ์มหาวิทยาลัยและสถาบันสิทธิมนุษยชนและสันติศึกษา มหาวิทยาลัยมหิดล โดยมีเป้าหมายในการสำรวจบทบาทของคนนอกพื้นที่ เช่น นักวิชาการ สถาบันการศึกษา ภาคประชาสังคม สื่อมวลชนและผู้กำหนดนโยบายที่ไม่ได้อาศัยอยู่ในพื้นที่จังหวัดชายแดนใต้หากแต่มีส่วนสนับสนุนงานด้านสันติภาพในพื้นที่ในมิติต่าง ๆ </w:t>
      </w:r>
    </w:p>
    <w:p w:rsidR="005228B3" w:rsidRDefault="00117580" w:rsidP="00852245">
      <w:pPr>
        <w:spacing w:line="276" w:lineRule="auto"/>
        <w:ind w:firstLine="720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 w:rsidRPr="00117580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สถานการณ์ความขัดแย้งและความรุนแรงในพื้นที่จังหวัดชายแดนใต้ยังคงดำรงมาอยู่อย่างต่อเนื่อง ซึ่งถือได้ว่าเป็นความขัดแย้งที่ยืดเยื้อ </w:t>
      </w:r>
      <w:r w:rsidRPr="00117580">
        <w:rPr>
          <w:rFonts w:ascii="TH SarabunPSK" w:hAnsi="TH SarabunPSK" w:cs="TH SarabunPSK"/>
          <w:b w:val="0"/>
          <w:bCs/>
          <w:sz w:val="32"/>
          <w:szCs w:val="32"/>
          <w:lang w:val="en-GB" w:bidi="th-TH"/>
        </w:rPr>
        <w:t>(protracted conflict)</w:t>
      </w:r>
      <w:r w:rsidRPr="00117580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 </w:t>
      </w:r>
      <w:r w:rsidRPr="00117580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ในสังคม  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จากสถิติของศูนย์เฝ้าระวังสถานการณ์ภาคใต้ </w:t>
      </w:r>
      <w:r w:rsidR="006570C4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(Deep South Watch) </w:t>
      </w:r>
      <w:r w:rsidRPr="00117580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ตั้งแต่ปี พ.ศ. </w:t>
      </w:r>
      <w:r w:rsidRPr="00117580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2547 </w:t>
      </w:r>
      <w:r w:rsidRPr="00117580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จนถึง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 พ.ศ. </w:t>
      </w:r>
      <w:r w:rsidR="006570C4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2559 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เกิดเหตุรุนแรงกว่า </w:t>
      </w:r>
      <w:r w:rsidR="006570C4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15,530 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ครั้ง ซึ่งมีผู้เสียชีวิต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กว่า </w:t>
      </w:r>
      <w:r w:rsidR="006570C4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6,613 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คนและผู้ได้รับบาดเจ็บ </w:t>
      </w:r>
      <w:r w:rsidR="006570C4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18,645 </w:t>
      </w:r>
      <w:r w:rsidR="006570C4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คน โดยทั้งชาวพุทธและมุสลิมตกเป็นเหยื่อของความรุนแรงในพื้นที่</w:t>
      </w:r>
    </w:p>
    <w:p w:rsidR="00DF1707" w:rsidRDefault="00DF1707" w:rsidP="00852245">
      <w:pPr>
        <w:spacing w:line="276" w:lineRule="auto"/>
        <w:ind w:firstLine="720"/>
        <w:rPr>
          <w:rFonts w:ascii="TH SarabunPSK" w:hAnsi="TH SarabunPSK" w:cs="TH SarabunPSK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ตั้งแต่การปะทุขึ้นของความขัดแย้งรุนแรงในพื้นที่ในปี พ.ศ.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2547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เป็นต้นมา มีความพยายามหลากหลายแนวทางในการแสวงหาหนทางสร้างสันติภาพในพื้นที่จังหวัดชายแดนใต้ เช่น การจัดตั้งคณะกรรมการอิสระเพื่อความสมานฉันท์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>(</w:t>
      </w:r>
      <w:proofErr w:type="spellStart"/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กอส</w:t>
      </w:r>
      <w:proofErr w:type="spellEnd"/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.) </w:t>
      </w: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และกระบวนการเจรจาอย่างไม่เป็นทางการกับกลุ่มผู้เห็นต่างจากรัฐ ซึ่งถือได้ว่าเป็นความพยายามระดับบน  จนกระทั่งในปี พ.ศ.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2556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รัฐบาลไทยได้ลงนามในบันทึกความเข้าใจร่วม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(Memorandum of Understanding)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กับทางบี</w:t>
      </w:r>
      <w:proofErr w:type="spellStart"/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อาร์</w:t>
      </w:r>
      <w:proofErr w:type="spellEnd"/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เอ็น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>(</w:t>
      </w:r>
      <w:proofErr w:type="spellStart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>Barinsan</w:t>
      </w:r>
      <w:proofErr w:type="spellEnd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 </w:t>
      </w:r>
      <w:proofErr w:type="spellStart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>Revolusi</w:t>
      </w:r>
      <w:proofErr w:type="spellEnd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 </w:t>
      </w:r>
      <w:proofErr w:type="spellStart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>Nasional</w:t>
      </w:r>
      <w:proofErr w:type="spellEnd"/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)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เพื่อดำเนินการพูดคุยสันติสุขในพื้นที่จังหวัดชายแดนใต้ ซึ่งในเวลาต่อมาเป็นการพูดคุยระหว่างตัวแทนของรัฐบาลไทยกับทางมาราปาตานี</w:t>
      </w:r>
      <w:r w:rsidR="00852245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 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การพูดคุยดังกล่าว</w:t>
      </w:r>
      <w:r w:rsidR="00C43249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ยังคงคืบหน้าไปอย่างช้า ๆ 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  </w:t>
      </w:r>
    </w:p>
    <w:p w:rsidR="00792EF3" w:rsidRDefault="00DF1707" w:rsidP="00852245">
      <w:pPr>
        <w:spacing w:line="276" w:lineRule="auto"/>
        <w:ind w:firstLine="720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นอกจากกระบวนการสันติภาพในระดับบนที่สาธารณชนรับรู้ผ่านทางสื่อมวลชนแล้ว  </w:t>
      </w:r>
      <w:r w:rsidR="00852245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กว่า </w:t>
      </w:r>
      <w:r w:rsidR="00852245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13 </w:t>
      </w:r>
      <w:r w:rsidR="00852245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ปีที่ผ่านมา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มีความพยายาม</w:t>
      </w:r>
      <w:r w:rsidR="00852245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มากมายจากหลายภาคส่วนในการสนับสนุนการสร้างสันติภาพในมิติต่าง ๆ ให้กับพื้นที่จังหวัดชายแดนใต้ </w:t>
      </w:r>
      <w:r w:rsidR="00C43249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โดยเฉพาะบทบาทของภาควิชาการ</w:t>
      </w:r>
      <w:r w:rsidR="00792EF3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แล</w:t>
      </w:r>
      <w:r w:rsidR="00C43249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ะภาคประชาสัง</w:t>
      </w:r>
      <w:r w:rsidR="00792EF3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คมในพื้นที่จังหวัดชายแดนใต้ เช่น ศูนย์เฝ้าระวังสถานการณ์ภาคใต้ สภาประชาสังคมชายแดนใต้ เครือข่ายผู้หญิงเพื่อสันติภาพ เป็นต้น ซึ่งองค์กรและกลุ่มต่าง ๆ เหล่านี้มีบทบาทส่งเสริมสันติภาพ  อย่างไรก็ตาม หน่วยงานและองค์กรภายนอกพื้นที่เองก็มีบทบาทในการส่งเสริมสันติภาพในพื้นที่เช่นกัน ทั้งหน่วยงานองค์กรภาควิชาการ องค์กรภาคประชาสังคมและองค์กรระหว่างประเทศ  </w:t>
      </w:r>
    </w:p>
    <w:p w:rsidR="00DF1707" w:rsidRDefault="00792EF3" w:rsidP="00852245">
      <w:pPr>
        <w:spacing w:line="276" w:lineRule="auto"/>
        <w:ind w:firstLine="720"/>
        <w:rPr>
          <w:rFonts w:ascii="TH SarabunPSK" w:hAnsi="TH SarabunPSK" w:cs="TH SarabunPSK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งานสัมมนาครั้งนี้จึงเป็นการเปิดพื้นที่ในการพูดคุย แลกเปลี่ยนและถกเถียงถึงบทบาทของคนนอกพื้นที่ต่อกระบวนการสันติภาพในจังหวัดชายแดนใต้ โดยแบ่งเนื้อหาเป็นสองส่วนได้แก่ </w:t>
      </w:r>
      <w:r w:rsidR="00C91469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ส่วนแรกเป็น </w:t>
      </w: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เวทีสาธารณะ</w:t>
      </w:r>
      <w:r w:rsidR="00C91469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แลกเปลี่ยนระหว่างนักวิชาการและนักปฏิบัติที่มีประสบการณ์กับงานสันติภาพและความขัดแย้งในพื้นที่จังหวัดชายแดนภาคใต้เพื่อสำรวจบทบาทของคนนอกพื้นที่และนำเสนอประเด็นข้อกังวลของสังคมไทยและคนนอกพื้นที่ต่อปัญหาความขัดแย้งในจังหวัดชายแดนภาคใต้ เช่น ประเด็นการอยู่ร่วมกันของชาวพุทธและชาวมุสลิมกับกระแสการเกลียดกลัวมุสลิมในภูมิภาคต่าง ๆ เป็นต้น</w:t>
      </w:r>
      <w:r w:rsidR="00C91469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  ส่วนที่สองเป็นเวทีสัมมนาระดมความคิดเห็นหลากภาคส่วน </w:t>
      </w:r>
      <w:r w:rsidR="00C91469">
        <w:rPr>
          <w:rFonts w:ascii="TH SarabunPSK" w:hAnsi="TH SarabunPSK" w:cs="TH SarabunPSK"/>
          <w:b w:val="0"/>
          <w:sz w:val="32"/>
          <w:szCs w:val="32"/>
          <w:lang w:val="en-GB" w:bidi="th-TH"/>
        </w:rPr>
        <w:lastRenderedPageBreak/>
        <w:t xml:space="preserve">(Multi-stakeholder Platform) </w:t>
      </w:r>
      <w:r w:rsidR="00C91469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ซึ่งเชิญตัวแทนหลากหลายภาคส่วนทั้งภายในและภายนอกพื้นที่จังหวัดชายแดนใต้มาร่วมแสดงความคิดเห็นและแสวงหาแนวทางความร่วมมือระหว่างองค์กรสำหรับงานสันติภาพในจังหวัดชายแดนใต้</w:t>
      </w:r>
      <w:r w:rsidR="00852245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 </w:t>
      </w:r>
    </w:p>
    <w:p w:rsidR="00C91469" w:rsidRDefault="00C91469" w:rsidP="00852245">
      <w:pPr>
        <w:spacing w:line="276" w:lineRule="auto"/>
        <w:ind w:firstLine="720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</w:p>
    <w:p w:rsidR="00C91469" w:rsidRPr="00EC64A8" w:rsidRDefault="00C91469" w:rsidP="00C91469">
      <w:pPr>
        <w:spacing w:line="276" w:lineRule="auto"/>
        <w:rPr>
          <w:rFonts w:ascii="TH SarabunPSK" w:hAnsi="TH SarabunPSK" w:cs="TH SarabunPSK"/>
          <w:bCs/>
          <w:sz w:val="32"/>
          <w:szCs w:val="32"/>
          <w:lang w:val="en-GB" w:bidi="th-TH"/>
        </w:rPr>
      </w:pPr>
      <w:r w:rsidRPr="00EC64A8">
        <w:rPr>
          <w:rFonts w:ascii="TH SarabunPSK" w:hAnsi="TH SarabunPSK" w:cs="TH SarabunPSK" w:hint="cs"/>
          <w:bCs/>
          <w:sz w:val="32"/>
          <w:szCs w:val="32"/>
          <w:cs/>
          <w:lang w:val="en-GB" w:bidi="th-TH"/>
        </w:rPr>
        <w:t>วัตถุประสงค์โครงการ</w:t>
      </w:r>
    </w:p>
    <w:p w:rsidR="00C91469" w:rsidRPr="00C91469" w:rsidRDefault="00C91469" w:rsidP="00C91469">
      <w:pPr>
        <w:pStyle w:val="ListParagraph"/>
        <w:numPr>
          <w:ilvl w:val="0"/>
          <w:numId w:val="5"/>
        </w:numPr>
        <w:spacing w:line="276" w:lineRule="auto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เพื่อสร้างแนวทางวิเคราะห์และองค์ความรู้เกี่ยวกับบทบทของคนนอกพื้นที่และสาธารณชนในสังคมไทยต่อกระบวนการสันติภาพและการส่งเสริมสันติภาพในจังหวัดชายแดนใต้</w:t>
      </w:r>
    </w:p>
    <w:p w:rsidR="00C91469" w:rsidRPr="00C91469" w:rsidRDefault="00C91469" w:rsidP="00C91469">
      <w:pPr>
        <w:pStyle w:val="ListParagraph"/>
        <w:numPr>
          <w:ilvl w:val="0"/>
          <w:numId w:val="5"/>
        </w:numPr>
        <w:spacing w:line="276" w:lineRule="auto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เพื่อส่งเสริมการพูดคุยและการสร้างเครือข่ายความร่วมมือระหว่างองค์กรและหน่วยงานภาคส่วนต่าง ๆ ในการทำงานสันติภาพในพื้นที่จังหวัดชายแดนใต้</w:t>
      </w:r>
    </w:p>
    <w:p w:rsidR="00C91469" w:rsidRDefault="00C91469" w:rsidP="00C91469">
      <w:pPr>
        <w:pStyle w:val="ListParagraph"/>
        <w:numPr>
          <w:ilvl w:val="0"/>
          <w:numId w:val="5"/>
        </w:numPr>
        <w:spacing w:line="276" w:lineRule="auto"/>
        <w:rPr>
          <w:rFonts w:ascii="TH SarabunPSK" w:hAnsi="TH SarabunPSK" w:cs="TH SarabunPSK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เพื่อ</w:t>
      </w:r>
      <w:r w:rsidR="00EC64A8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>ผลักดันประเด็นและสร้างความตระหนักรู้ทางสาธารณะเกี่ยวกับบทบทของคนนอกพื้นที่และพลเมืองในสังคมไทยโดยทั่วไปกับการส่งเสริมและสร้างสันติภาพในจังหวัดชายแดนใต้</w:t>
      </w:r>
    </w:p>
    <w:p w:rsidR="00EC64A8" w:rsidRDefault="00EC64A8" w:rsidP="00EC64A8">
      <w:pPr>
        <w:spacing w:line="276" w:lineRule="auto"/>
        <w:rPr>
          <w:rFonts w:ascii="TH SarabunPSK" w:hAnsi="TH SarabunPSK" w:cs="TH SarabunPSK" w:hint="cs"/>
          <w:b w:val="0"/>
          <w:sz w:val="32"/>
          <w:szCs w:val="32"/>
          <w:lang w:bidi="th-TH"/>
        </w:rPr>
      </w:pPr>
    </w:p>
    <w:p w:rsidR="00EC64A8" w:rsidRPr="003B44F2" w:rsidRDefault="00EC64A8" w:rsidP="00EC64A8">
      <w:pPr>
        <w:spacing w:line="276" w:lineRule="auto"/>
        <w:rPr>
          <w:rFonts w:ascii="TH SarabunPSK" w:hAnsi="TH SarabunPSK" w:cs="TH SarabunPSK"/>
          <w:b w:val="0"/>
          <w:i/>
          <w:iCs/>
          <w:sz w:val="32"/>
          <w:szCs w:val="32"/>
          <w:lang w:bidi="th-TH"/>
        </w:rPr>
      </w:pPr>
      <w:r w:rsidRPr="003B44F2">
        <w:rPr>
          <w:rFonts w:ascii="TH SarabunPSK" w:hAnsi="TH SarabunPSK" w:cs="TH SarabunPSK" w:hint="cs"/>
          <w:b w:val="0"/>
          <w:i/>
          <w:iCs/>
          <w:sz w:val="32"/>
          <w:szCs w:val="32"/>
          <w:cs/>
          <w:lang w:bidi="th-TH"/>
        </w:rPr>
        <w:t>ผลที่คาดว่าจะได้รับ</w:t>
      </w:r>
    </w:p>
    <w:p w:rsidR="00EC64A8" w:rsidRDefault="00EC64A8" w:rsidP="00EC64A8">
      <w:pPr>
        <w:pStyle w:val="ListParagraph"/>
        <w:numPr>
          <w:ilvl w:val="0"/>
          <w:numId w:val="6"/>
        </w:numPr>
        <w:spacing w:line="276" w:lineRule="auto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 w:rsidRPr="00EC64A8"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คาดว่ามีผู้เข้าร่วมในงานสัมมนาครั้งนี้ประมาณ </w:t>
      </w:r>
      <w:r w:rsidRPr="00EC64A8"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100 </w:t>
      </w:r>
      <w:r w:rsidRPr="00EC64A8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คน จากทั้งภาควิชาการ ภาคประชาสังคม หน่วยงานภาครัฐ นักศึกษาและสื่อมวลชน</w:t>
      </w:r>
    </w:p>
    <w:p w:rsidR="00EC64A8" w:rsidRDefault="00EC64A8" w:rsidP="00EC64A8">
      <w:pPr>
        <w:pStyle w:val="ListParagraph"/>
        <w:numPr>
          <w:ilvl w:val="0"/>
          <w:numId w:val="6"/>
        </w:numPr>
        <w:spacing w:line="276" w:lineRule="auto"/>
        <w:rPr>
          <w:rFonts w:ascii="TH SarabunPSK" w:hAnsi="TH SarabunPSK" w:cs="TH SarabunPSK" w:hint="cs"/>
          <w:b w:val="0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bidi="th-TH"/>
        </w:rPr>
        <w:t xml:space="preserve">จัดทำเอกสารสรุปงานสัมมนา </w:t>
      </w:r>
      <w:r>
        <w:rPr>
          <w:rFonts w:ascii="TH SarabunPSK" w:hAnsi="TH SarabunPSK" w:cs="TH SarabunPSK"/>
          <w:b w:val="0"/>
          <w:sz w:val="32"/>
          <w:szCs w:val="32"/>
          <w:lang w:val="en-GB" w:bidi="th-TH"/>
        </w:rPr>
        <w:t xml:space="preserve">(Proceeding) </w:t>
      </w:r>
      <w:r w:rsidR="003B44F2"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ซึ่งมีบทนำเสนอผลงานวิชาการและบทสรุปการเสวนาโดยจะ</w:t>
      </w: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>ตีพิมพ์บนเว็บไซต์</w:t>
      </w:r>
    </w:p>
    <w:p w:rsidR="003B44F2" w:rsidRPr="00EC64A8" w:rsidRDefault="003B44F2" w:rsidP="00EC64A8">
      <w:pPr>
        <w:pStyle w:val="ListParagraph"/>
        <w:numPr>
          <w:ilvl w:val="0"/>
          <w:numId w:val="6"/>
        </w:numPr>
        <w:spacing w:line="276" w:lineRule="auto"/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</w:pPr>
      <w:r>
        <w:rPr>
          <w:rFonts w:ascii="TH SarabunPSK" w:hAnsi="TH SarabunPSK" w:cs="TH SarabunPSK" w:hint="cs"/>
          <w:b w:val="0"/>
          <w:sz w:val="32"/>
          <w:szCs w:val="32"/>
          <w:cs/>
          <w:lang w:val="en-GB" w:bidi="th-TH"/>
        </w:rPr>
        <w:t xml:space="preserve">จัดทำบทสรุปงานสัมมนาเพื่อส่งลงสื่อ </w:t>
      </w:r>
    </w:p>
    <w:p w:rsidR="00DF1707" w:rsidRPr="00DF1707" w:rsidRDefault="00DF1707" w:rsidP="00DF1707">
      <w:pPr>
        <w:tabs>
          <w:tab w:val="left" w:pos="3540"/>
        </w:tabs>
        <w:spacing w:line="276" w:lineRule="auto"/>
        <w:jc w:val="both"/>
        <w:rPr>
          <w:rFonts w:cstheme="minorBidi"/>
          <w:b w:val="0"/>
          <w:szCs w:val="30"/>
          <w:lang w:bidi="th-TH"/>
        </w:rPr>
      </w:pPr>
    </w:p>
    <w:p w:rsidR="005228B3" w:rsidRPr="005228B3" w:rsidRDefault="005228B3" w:rsidP="005228B3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228B3" w:rsidRDefault="005228B3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5228B3" w:rsidRDefault="005228B3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3B44F2" w:rsidRDefault="003B44F2" w:rsidP="006212C8">
      <w:pPr>
        <w:jc w:val="center"/>
        <w:rPr>
          <w:rFonts w:ascii="TH SarabunPSK" w:hAnsi="TH SarabunPSK" w:cs="TH SarabunPSK" w:hint="cs"/>
          <w:b w:val="0"/>
          <w:bCs/>
          <w:sz w:val="32"/>
          <w:szCs w:val="32"/>
          <w:u w:val="single"/>
          <w:lang w:bidi="th-TH"/>
        </w:rPr>
      </w:pPr>
    </w:p>
    <w:p w:rsidR="006212C8" w:rsidRPr="00BA7179" w:rsidRDefault="006212C8" w:rsidP="006212C8">
      <w:pPr>
        <w:jc w:val="center"/>
        <w:rPr>
          <w:rFonts w:ascii="TH SarabunPSK" w:hAnsi="TH SarabunPSK" w:cs="TH SarabunPSK"/>
          <w:b w:val="0"/>
          <w:bCs/>
          <w:sz w:val="32"/>
          <w:szCs w:val="32"/>
          <w:u w:val="single"/>
          <w:lang w:bidi="th-TH"/>
        </w:rPr>
      </w:pPr>
      <w:r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lastRenderedPageBreak/>
        <w:t>กำหนดการ</w:t>
      </w:r>
      <w:r w:rsidR="00820495"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>เวทีสัมมนา เรื่อง</w:t>
      </w:r>
      <w:r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 xml:space="preserve"> “บทบาทคนนอกพื้นที่ต่อกระบวนการสันติภาพจังหวัดชายแดนใต้</w:t>
      </w:r>
    </w:p>
    <w:p w:rsidR="006212C8" w:rsidRDefault="006212C8" w:rsidP="006212C8">
      <w:pPr>
        <w:jc w:val="center"/>
        <w:rPr>
          <w:rFonts w:ascii="TH SarabunPSK" w:hAnsi="TH SarabunPSK" w:cs="TH SarabunPSK"/>
          <w:b w:val="0"/>
          <w:bCs/>
          <w:sz w:val="32"/>
          <w:szCs w:val="32"/>
          <w:u w:val="single"/>
          <w:lang w:val="en-GB" w:bidi="th-TH"/>
        </w:rPr>
      </w:pPr>
      <w:r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 xml:space="preserve">วันที่ </w:t>
      </w:r>
      <w:r w:rsidRPr="00BA7179">
        <w:rPr>
          <w:rFonts w:ascii="TH SarabunPSK" w:hAnsi="TH SarabunPSK" w:cs="TH SarabunPSK"/>
          <w:sz w:val="32"/>
          <w:szCs w:val="32"/>
          <w:u w:val="single"/>
          <w:lang w:val="en-GB" w:bidi="th-TH"/>
        </w:rPr>
        <w:t xml:space="preserve">6 – 7 </w:t>
      </w:r>
      <w:r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 xml:space="preserve">ธันวาคม </w:t>
      </w:r>
      <w:r w:rsidRPr="00BA7179">
        <w:rPr>
          <w:rFonts w:ascii="TH SarabunPSK" w:hAnsi="TH SarabunPSK" w:cs="TH SarabunPSK"/>
          <w:sz w:val="32"/>
          <w:szCs w:val="32"/>
          <w:u w:val="single"/>
          <w:lang w:val="en-GB" w:bidi="th-TH"/>
        </w:rPr>
        <w:t>2560</w:t>
      </w:r>
      <w:r w:rsidRPr="00BA7179"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 xml:space="preserve"> </w:t>
      </w:r>
    </w:p>
    <w:p w:rsidR="006212C8" w:rsidRPr="00BA7179" w:rsidRDefault="00BA7179" w:rsidP="00BA7179">
      <w:pPr>
        <w:jc w:val="center"/>
        <w:rPr>
          <w:rFonts w:ascii="TH SarabunPSK" w:hAnsi="TH SarabunPSK" w:cs="TH SarabunPSK"/>
          <w:b w:val="0"/>
          <w:bCs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 w:hint="cs"/>
          <w:b w:val="0"/>
          <w:bCs/>
          <w:sz w:val="32"/>
          <w:szCs w:val="32"/>
          <w:u w:val="single"/>
          <w:cs/>
          <w:lang w:bidi="th-TH"/>
        </w:rPr>
        <w:t>ณ คณะรัฐศาสตร์ จุฬาลงกรณ์มหาวิทยาลัย</w:t>
      </w:r>
    </w:p>
    <w:p w:rsidR="00783CE0" w:rsidRPr="006212C8" w:rsidRDefault="00783CE0" w:rsidP="00783CE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26"/>
        <w:gridCol w:w="142"/>
        <w:gridCol w:w="5953"/>
        <w:gridCol w:w="1955"/>
      </w:tblGrid>
      <w:tr w:rsidR="00E80F45" w:rsidRPr="006212C8" w:rsidTr="006212C8">
        <w:trPr>
          <w:tblHeader/>
        </w:trPr>
        <w:tc>
          <w:tcPr>
            <w:tcW w:w="1526" w:type="dxa"/>
          </w:tcPr>
          <w:p w:rsidR="00E80F45" w:rsidRPr="006212C8" w:rsidRDefault="006212C8" w:rsidP="00DB5BA1">
            <w:pPr>
              <w:spacing w:line="276" w:lineRule="auto"/>
              <w:jc w:val="center"/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</w:pPr>
            <w:r w:rsidRPr="006212C8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6095" w:type="dxa"/>
            <w:gridSpan w:val="2"/>
          </w:tcPr>
          <w:p w:rsidR="00E80F45" w:rsidRPr="006212C8" w:rsidRDefault="006212C8" w:rsidP="00DB5BA1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  <w:lang w:bidi="th-TH"/>
              </w:rPr>
            </w:pPr>
            <w:r w:rsidRPr="006212C8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กำหนดการ</w:t>
            </w:r>
          </w:p>
          <w:p w:rsidR="00E80F45" w:rsidRPr="006212C8" w:rsidRDefault="00E80F45" w:rsidP="00DB5BA1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:rsidR="00E80F45" w:rsidRPr="006212C8" w:rsidRDefault="006212C8" w:rsidP="006212C8">
            <w:pPr>
              <w:jc w:val="center"/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  <w:lang w:bidi="th-TH"/>
              </w:rPr>
            </w:pPr>
            <w:r w:rsidRPr="006212C8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วัตถุประสงค์</w:t>
            </w:r>
          </w:p>
        </w:tc>
      </w:tr>
      <w:tr w:rsidR="00E80F45" w:rsidRPr="006212C8" w:rsidTr="00DB5BA1">
        <w:tc>
          <w:tcPr>
            <w:tcW w:w="9576" w:type="dxa"/>
            <w:gridSpan w:val="4"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lang w:val="en-GB" w:bidi="th-TH"/>
              </w:rPr>
            </w:pPr>
            <w:r w:rsidRPr="006212C8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="006212C8">
              <w:rPr>
                <w:rFonts w:ascii="TH SarabunPSK" w:hAnsi="TH SarabunPSK" w:cs="TH SarabunPSK" w:hint="cs"/>
                <w:b w:val="0"/>
                <w:i/>
                <w:iCs/>
                <w:sz w:val="28"/>
                <w:szCs w:val="28"/>
                <w:cs/>
                <w:lang w:bidi="th-TH"/>
              </w:rPr>
              <w:t xml:space="preserve">วันที่ </w:t>
            </w:r>
            <w:r w:rsidR="006212C8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lang w:val="en-GB" w:bidi="th-TH"/>
              </w:rPr>
              <w:t xml:space="preserve">6 </w:t>
            </w:r>
            <w:r w:rsidR="006212C8">
              <w:rPr>
                <w:rFonts w:ascii="TH SarabunPSK" w:hAnsi="TH SarabunPSK" w:cs="TH SarabunPSK" w:hint="cs"/>
                <w:b w:val="0"/>
                <w:i/>
                <w:iCs/>
                <w:sz w:val="28"/>
                <w:szCs w:val="28"/>
                <w:cs/>
                <w:lang w:bidi="th-TH"/>
              </w:rPr>
              <w:t xml:space="preserve">ธันวาคม </w:t>
            </w:r>
            <w:r w:rsidR="006212C8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lang w:val="en-GB" w:bidi="th-TH"/>
              </w:rPr>
              <w:t xml:space="preserve">2560 – </w:t>
            </w:r>
            <w:r w:rsidR="006212C8">
              <w:rPr>
                <w:rFonts w:ascii="TH SarabunPSK" w:hAnsi="TH SarabunPSK" w:cs="TH SarabunPSK" w:hint="cs"/>
                <w:b w:val="0"/>
                <w:i/>
                <w:iCs/>
                <w:sz w:val="28"/>
                <w:szCs w:val="28"/>
                <w:cs/>
                <w:lang w:bidi="th-TH"/>
              </w:rPr>
              <w:t>เวทีสาธารณะแลกเปลี่ยนระหว่างนักวิชาการและคนทำงานสันติภาพ</w:t>
            </w:r>
            <w:r w:rsidR="006212C8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lang w:val="en-GB" w:bidi="th-TH"/>
              </w:rPr>
              <w:t xml:space="preserve"> </w:t>
            </w: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6212C8" w:rsidP="00DB5BA1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 w:rsidRPr="006212C8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9.00 – 9.15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E80F45" w:rsidRPr="006212C8" w:rsidRDefault="006212C8" w:rsidP="006212C8">
            <w:pPr>
              <w:spacing w:line="276" w:lineRule="auto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กล่าวเปิดโดย คณบดี คณะรัฐศาสตร์ จุฬาลงกรณ์มหาวิทยาลัย</w:t>
            </w:r>
          </w:p>
        </w:tc>
        <w:tc>
          <w:tcPr>
            <w:tcW w:w="1955" w:type="dxa"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822079" w:rsidRPr="006212C8" w:rsidTr="006212C8">
        <w:trPr>
          <w:trHeight w:val="808"/>
        </w:trPr>
        <w:tc>
          <w:tcPr>
            <w:tcW w:w="1526" w:type="dxa"/>
          </w:tcPr>
          <w:p w:rsidR="00822079" w:rsidRPr="006212C8" w:rsidRDefault="006212C8" w:rsidP="006212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9.15 – 9.45 </w:t>
            </w:r>
            <w:r w:rsidRP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  <w:r w:rsidR="00822079" w:rsidRPr="006212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6212C8" w:rsidRDefault="006212C8" w:rsidP="00DB5BA1">
            <w:pPr>
              <w:spacing w:line="276" w:lineRule="auto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ปาฐกถา เรื่อง</w:t>
            </w:r>
          </w:p>
          <w:p w:rsidR="006212C8" w:rsidRDefault="006212C8" w:rsidP="00DB5BA1">
            <w:pPr>
              <w:spacing w:line="276" w:lineRule="auto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“บทบาทของสังคมไทยกับการสร้างสันติภาพในจังหวัดชายแดนใต้”</w:t>
            </w:r>
          </w:p>
          <w:p w:rsidR="00822079" w:rsidRPr="006212C8" w:rsidRDefault="006212C8" w:rsidP="006212C8">
            <w:pP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โดย ศ. เกียรติคุณ นพ. ประเวศ ว</w:t>
            </w:r>
            <w:r w:rsidR="00BA7179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ะ</w:t>
            </w: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สี </w:t>
            </w:r>
          </w:p>
        </w:tc>
        <w:tc>
          <w:tcPr>
            <w:tcW w:w="1955" w:type="dxa"/>
            <w:vMerge w:val="restart"/>
          </w:tcPr>
          <w:p w:rsidR="00820495" w:rsidRDefault="00820495" w:rsidP="00DB5BA1">
            <w:pPr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เพื่อทบทวนบทบาทการสร้างสันติภาพและบทบาทของสังคมจากมุมมองคนนอกพื้นที่ที่เกี่ยวข้องกับการทำงานด้านสันติภาพและความขัดแย้งในจังหวัดชายแดนใต้</w:t>
            </w:r>
          </w:p>
          <w:p w:rsidR="00822079" w:rsidRPr="006212C8" w:rsidRDefault="00822079" w:rsidP="00DB5BA1">
            <w:pPr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</w:p>
        </w:tc>
      </w:tr>
      <w:tr w:rsidR="00594BE9" w:rsidRPr="006212C8" w:rsidTr="006212C8">
        <w:trPr>
          <w:trHeight w:val="402"/>
        </w:trPr>
        <w:tc>
          <w:tcPr>
            <w:tcW w:w="1526" w:type="dxa"/>
          </w:tcPr>
          <w:p w:rsidR="00594BE9" w:rsidRPr="006212C8" w:rsidRDefault="006212C8" w:rsidP="00DB5BA1">
            <w:pPr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9.45-10.00 </w:t>
            </w:r>
            <w:r w:rsidRP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594BE9" w:rsidRPr="006212C8" w:rsidRDefault="006212C8" w:rsidP="00594BE9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พัก</w:t>
            </w:r>
          </w:p>
        </w:tc>
        <w:tc>
          <w:tcPr>
            <w:tcW w:w="1955" w:type="dxa"/>
            <w:vMerge/>
          </w:tcPr>
          <w:p w:rsidR="00594BE9" w:rsidRPr="006212C8" w:rsidRDefault="00594BE9" w:rsidP="00DB5BA1">
            <w:pPr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594BE9" w:rsidP="00DB5BA1">
            <w:pPr>
              <w:spacing w:line="276" w:lineRule="auto"/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  <w:lang w:bidi="th-TH"/>
              </w:rPr>
            </w:pPr>
            <w:r w:rsidRPr="006212C8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10.00</w:t>
            </w:r>
            <w:r w:rsidR="006212C8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-</w:t>
            </w:r>
            <w:r w:rsidR="00822079" w:rsidRPr="006212C8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12.00</w:t>
            </w:r>
            <w:r w:rsidR="006212C8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</w:t>
            </w:r>
            <w:r w:rsidR="006212C8" w:rsidRP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6212C8" w:rsidRPr="00820495" w:rsidRDefault="00820495" w:rsidP="00822079">
            <w:pPr>
              <w:spacing w:line="276" w:lineRule="auto"/>
              <w:rPr>
                <w:rFonts w:ascii="TH SarabunPSK" w:hAnsi="TH SarabunPSK" w:cs="TH SarabunPSK"/>
                <w:b w:val="0"/>
                <w:bCs/>
                <w:sz w:val="28"/>
                <w:szCs w:val="28"/>
                <w:lang w:bidi="th-TH"/>
              </w:rPr>
            </w:pPr>
            <w:r w:rsidRPr="00820495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เสวนา เรื่อง “บทบาทของสถาบันวิชาการและนักวิชาการกับการสร้างสันติภาพจังหวัดชายแดนใต้”</w:t>
            </w:r>
          </w:p>
          <w:p w:rsidR="00820495" w:rsidRDefault="00820495" w:rsidP="006212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รศ.ดร.มารค ตามไท</w:t>
            </w:r>
          </w:p>
          <w:p w:rsidR="006212C8" w:rsidRDefault="00820495" w:rsidP="006212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</w:t>
            </w:r>
            <w:proofErr w:type="spellStart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ฉันทนา</w:t>
            </w:r>
            <w:proofErr w:type="spellEnd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บรรพศิ</w:t>
            </w:r>
            <w:proofErr w:type="spellEnd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ริโชติ-</w:t>
            </w:r>
            <w:proofErr w:type="spellStart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หวัน</w:t>
            </w:r>
            <w:proofErr w:type="spellEnd"/>
            <w:r w:rsidR="006212C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แก้ว</w:t>
            </w:r>
          </w:p>
          <w:p w:rsidR="00820495" w:rsidRDefault="00820495" w:rsidP="006212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รศ.ดร.โคทม อารียา</w:t>
            </w:r>
          </w:p>
          <w:p w:rsidR="00611D19" w:rsidRDefault="00A502EC" w:rsidP="006212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ผศ.ดร.สุชาติ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มาลินี </w:t>
            </w:r>
          </w:p>
          <w:p w:rsidR="00E80F45" w:rsidRPr="00820495" w:rsidRDefault="00820495" w:rsidP="004259D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04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ผู้ดำเนินรายการ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ดร.เอกพันธุ์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ปิณฑ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วณิช</w:t>
            </w:r>
          </w:p>
        </w:tc>
        <w:tc>
          <w:tcPr>
            <w:tcW w:w="1955" w:type="dxa"/>
            <w:vMerge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7F48D4" w:rsidP="00DB5BA1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12.00 -</w:t>
            </w:r>
            <w:r w:rsidR="00822079"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13.0</w:t>
            </w:r>
            <w:r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E80F45" w:rsidRPr="00BA7179" w:rsidRDefault="006212C8" w:rsidP="00BA717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พักรับประทานอาหารกลางวัน</w:t>
            </w:r>
          </w:p>
        </w:tc>
        <w:tc>
          <w:tcPr>
            <w:tcW w:w="1955" w:type="dxa"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7F48D4" w:rsidP="00DB5BA1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13.00 -</w:t>
            </w:r>
            <w:r w:rsidR="00822079"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14.30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820495" w:rsidRPr="007F48D4" w:rsidRDefault="007F48D4" w:rsidP="00820495">
            <w:pPr>
              <w:spacing w:line="276" w:lineRule="auto"/>
              <w:rPr>
                <w:rFonts w:ascii="TH SarabunPSK" w:hAnsi="TH SarabunPSK" w:cs="TH SarabunPSK"/>
                <w:b w:val="0"/>
                <w:bCs/>
                <w:sz w:val="28"/>
                <w:szCs w:val="28"/>
                <w:lang w:bidi="th-TH"/>
              </w:rPr>
            </w:pPr>
            <w:r w:rsidRPr="007F48D4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เสวนา เรื่อง “</w:t>
            </w:r>
            <w:r w:rsidR="00820495" w:rsidRPr="007F48D4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บทบาทของประชาสังคมนอกพื้นที่กับกระบวนการสันติภาพจังหวัดชายแดนใต้</w:t>
            </w:r>
            <w:r w:rsidRPr="007F48D4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”</w:t>
            </w:r>
          </w:p>
          <w:p w:rsidR="007F48D4" w:rsidRDefault="00A502EC" w:rsidP="008204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เรืองระวี พิ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ชัยกุล (สถาบันวิจัยบทบาทหญิงชายและการพัฒนา)</w:t>
            </w:r>
            <w:r w:rsidR="007F48D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820495" w:rsidRDefault="00820495" w:rsidP="008204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ยุพา ภูษาหัส (มูลนิธิเอเชีย)</w:t>
            </w:r>
          </w:p>
          <w:p w:rsidR="007F48D4" w:rsidRDefault="007F48D4" w:rsidP="008204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สมเกียรติ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จันทร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สีมา (ไทยพีบี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:rsidR="007F48D4" w:rsidRDefault="007F48D4" w:rsidP="008204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ตัวแทนจากศูนย์ทรัพยากรเพื่อสันติภาพ </w:t>
            </w:r>
            <w:r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  <w:lang w:val="en-GB" w:bidi="th-TH"/>
              </w:rPr>
              <w:t>(PRC)</w:t>
            </w:r>
          </w:p>
          <w:p w:rsidR="00551B6C" w:rsidRPr="006212C8" w:rsidRDefault="007F48D4" w:rsidP="00DB5BA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F48D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ผู้ดำเนินรายการ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ดร. ดวงหทัย บูรณเจริญกิจ</w:t>
            </w:r>
          </w:p>
        </w:tc>
        <w:tc>
          <w:tcPr>
            <w:tcW w:w="1955" w:type="dxa"/>
          </w:tcPr>
          <w:p w:rsidR="00820495" w:rsidRDefault="00820495" w:rsidP="00820495">
            <w:pPr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เพื่อทบทวนบทบาทการสร้างสันติภาพและบทบาทของสังคมจากมุมมองคนนอกพื้นที่ที่เกี่ยวข้องกับการทำงานด้านสันติภาพและความขัดแย้งในจังหวัดชายแดนใต้</w:t>
            </w:r>
          </w:p>
          <w:p w:rsidR="00E80F45" w:rsidRPr="006212C8" w:rsidRDefault="00E80F45" w:rsidP="00DB5BA1">
            <w:pPr>
              <w:rPr>
                <w:rFonts w:ascii="TH SarabunPSK" w:hAnsi="TH SarabunPSK" w:cs="TH SarabunPSK"/>
                <w:b w:val="0"/>
                <w:sz w:val="28"/>
                <w:szCs w:val="28"/>
                <w:lang w:bidi="th-TH"/>
              </w:rPr>
            </w:pP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7F48D4" w:rsidP="00DB5BA1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14.45 -</w:t>
            </w:r>
            <w:r w:rsidR="00822079"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 xml:space="preserve"> 15.00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E80F45" w:rsidRPr="006212C8" w:rsidRDefault="00611D19" w:rsidP="00DB5BA1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พัก</w:t>
            </w:r>
          </w:p>
        </w:tc>
        <w:tc>
          <w:tcPr>
            <w:tcW w:w="1955" w:type="dxa"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0F45" w:rsidRPr="006212C8" w:rsidTr="006212C8">
        <w:tc>
          <w:tcPr>
            <w:tcW w:w="1526" w:type="dxa"/>
          </w:tcPr>
          <w:p w:rsidR="00E80F45" w:rsidRPr="006212C8" w:rsidRDefault="00822079" w:rsidP="007F48D4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 w:rsidRPr="007F48D4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14.45 – 16.30</w:t>
            </w:r>
            <w:r w:rsidR="007F48D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F48D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6095" w:type="dxa"/>
            <w:gridSpan w:val="2"/>
          </w:tcPr>
          <w:p w:rsidR="007F48D4" w:rsidRPr="00646F71" w:rsidRDefault="00646F71" w:rsidP="00DB5BA1">
            <w:pPr>
              <w:spacing w:line="276" w:lineRule="auto"/>
              <w:rPr>
                <w:rFonts w:ascii="TH SarabunPSK" w:hAnsi="TH SarabunPSK" w:cs="TH SarabunPSK"/>
                <w:b w:val="0"/>
                <w:bCs/>
                <w:sz w:val="28"/>
                <w:szCs w:val="28"/>
                <w:lang w:val="en-GB" w:bidi="th-TH"/>
              </w:rPr>
            </w:pPr>
            <w:r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เวที</w:t>
            </w:r>
            <w:r w:rsidR="007F48D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เสวนา</w:t>
            </w:r>
            <w:r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และนำเสนองานศึกษา</w:t>
            </w:r>
            <w:r w:rsidR="007F48D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 xml:space="preserve"> เรื่อง บทบาท</w:t>
            </w:r>
            <w:proofErr w:type="spellStart"/>
            <w:r w:rsidR="009B5E3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ของศา</w:t>
            </w:r>
            <w:proofErr w:type="spellEnd"/>
            <w:r w:rsidR="009B5E3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สนิก</w:t>
            </w:r>
            <w:r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ชน</w:t>
            </w:r>
            <w:r w:rsidR="009B5E3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ในความขัดแย้งจังหวัดชายแดนภาคใต้</w:t>
            </w:r>
            <w:r w:rsidR="009B5E34" w:rsidRPr="00646F71">
              <w:rPr>
                <w:rFonts w:ascii="TH SarabunPSK" w:hAnsi="TH SarabunPSK" w:cs="TH SarabunPSK"/>
                <w:b w:val="0"/>
                <w:bCs/>
                <w:sz w:val="28"/>
                <w:szCs w:val="28"/>
                <w:lang w:val="en-GB" w:bidi="th-TH"/>
              </w:rPr>
              <w:t xml:space="preserve">: </w:t>
            </w:r>
            <w:r w:rsidR="009B5E34" w:rsidRPr="00646F71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val="en-GB" w:bidi="th-TH"/>
              </w:rPr>
              <w:t>สำรวจประเด็นการอยู่ร่วมกันระหว่างคนต่างศาสนา</w:t>
            </w:r>
            <w:r w:rsidR="009B5E34" w:rsidRPr="00646F71">
              <w:rPr>
                <w:rFonts w:ascii="TH SarabunPSK" w:hAnsi="TH SarabunPSK" w:cs="TH SarabunPSK"/>
                <w:b w:val="0"/>
                <w:bCs/>
                <w:sz w:val="28"/>
                <w:szCs w:val="28"/>
                <w:lang w:val="en-GB" w:bidi="th-TH"/>
              </w:rPr>
              <w:t xml:space="preserve"> </w:t>
            </w:r>
          </w:p>
          <w:p w:rsidR="00594BE9" w:rsidRPr="006D5D51" w:rsidRDefault="006D5D51" w:rsidP="006D5D5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อ.ประกีรติ สัตสุต (</w:t>
            </w:r>
            <w:proofErr w:type="spellStart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 xml:space="preserve">.ปริญญาเอก มหาวิทยาลัย </w:t>
            </w:r>
            <w:proofErr w:type="spellStart"/>
            <w:r>
              <w:rPr>
                <w:rFonts w:ascii="TH SarabunPSK" w:hAnsi="TH SarabunPSK" w:cs="TH SarabunPSK"/>
                <w:b w:val="0"/>
                <w:sz w:val="28"/>
                <w:szCs w:val="28"/>
                <w:lang w:val="en-GB" w:bidi="th-TH"/>
              </w:rPr>
              <w:t>Wisconcin</w:t>
            </w:r>
            <w:proofErr w:type="spellEnd"/>
            <w:r>
              <w:rPr>
                <w:rFonts w:ascii="TH SarabunPSK" w:hAnsi="TH SarabunPSK" w:cs="TH SarabunPSK"/>
                <w:b w:val="0"/>
                <w:sz w:val="28"/>
                <w:szCs w:val="28"/>
                <w:lang w:val="en-GB" w:bidi="th-TH"/>
              </w:rPr>
              <w:t>-Madison)</w:t>
            </w: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 xml:space="preserve"> </w:t>
            </w:r>
            <w:r w:rsidR="004C5A9C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 xml:space="preserve"> </w:t>
            </w:r>
            <w:r w:rsidR="004C5A9C" w:rsidRPr="006D5D51">
              <w:rPr>
                <w:rFonts w:ascii="TH SarabunPSK" w:hAnsi="TH SarabunPSK" w:cs="TH SarabunPSK"/>
                <w:b w:val="0"/>
                <w:sz w:val="28"/>
                <w:szCs w:val="28"/>
                <w:cs/>
                <w:lang w:val="en-GB" w:bidi="th-TH"/>
              </w:rPr>
              <w:t>–</w:t>
            </w:r>
            <w:r w:rsidR="004C5A9C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 xml:space="preserve"> </w:t>
            </w:r>
            <w:r w:rsidR="00646F71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>“</w:t>
            </w:r>
            <w:r w:rsidR="004C5A9C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>บทบาทของผู้นำศาสนา</w:t>
            </w:r>
            <w:r w:rsidR="00646F71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>กับการอยู่ร่วมกันระหว่างชน</w:t>
            </w:r>
            <w:proofErr w:type="spellStart"/>
            <w:r w:rsidR="00646F71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>ต่างศา</w:t>
            </w:r>
            <w:proofErr w:type="spellEnd"/>
            <w:r w:rsidR="00646F71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>สนิก”</w:t>
            </w:r>
            <w:r w:rsidR="004C5A9C" w:rsidRPr="006D5D51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val="en-GB" w:bidi="th-TH"/>
              </w:rPr>
              <w:t xml:space="preserve">  </w:t>
            </w:r>
          </w:p>
          <w:p w:rsidR="00E80F45" w:rsidRPr="006212C8" w:rsidRDefault="00646F71" w:rsidP="00E80F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อ.เอกรินทร์ ต่วน</w:t>
            </w:r>
            <w:proofErr w:type="spellStart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 xml:space="preserve"> (ปาตานี</w:t>
            </w:r>
            <w:proofErr w:type="spellStart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ฟอรั่ม</w:t>
            </w:r>
            <w:proofErr w:type="spellEnd"/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 xml:space="preserve"> “กระแสเกลียดกลัวมุสลิมและ</w:t>
            </w: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lastRenderedPageBreak/>
              <w:t xml:space="preserve">ทัศนคติของคนไทยในภูมิภาคต่าง ๆ ต่อชาวมุสลิมในจังหวัดชายแดนใต้” </w:t>
            </w:r>
            <w:r w:rsidR="00E80F45" w:rsidRPr="006212C8">
              <w:rPr>
                <w:rFonts w:ascii="TH SarabunPSK" w:hAnsi="TH SarabunPSK" w:cs="TH SarabunPSK"/>
                <w:b w:val="0"/>
                <w:sz w:val="28"/>
                <w:szCs w:val="28"/>
              </w:rPr>
              <w:t xml:space="preserve"> </w:t>
            </w:r>
          </w:p>
          <w:p w:rsidR="00646F71" w:rsidRDefault="00646F71" w:rsidP="00E80F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 xml:space="preserve">ดร.ผกาวดี </w:t>
            </w:r>
            <w:r w:rsidR="00611D19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สุพรรณจิตวนา</w:t>
            </w:r>
            <w:r w:rsidR="006A0E8A">
              <w:rPr>
                <w:rFonts w:ascii="TH SarabunPSK" w:hAnsi="TH SarabunPSK" w:cs="TH SarabunPSK"/>
                <w:b w:val="0"/>
                <w:sz w:val="28"/>
                <w:szCs w:val="28"/>
              </w:rPr>
              <w:t xml:space="preserve"> (</w:t>
            </w:r>
            <w:r w:rsidR="006A0E8A"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t>มหาวิทยาลัยรามคำแหง)</w:t>
            </w:r>
          </w:p>
          <w:p w:rsidR="00783CE0" w:rsidRPr="006212C8" w:rsidRDefault="00B606F4" w:rsidP="00783CE0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 w:rsidRPr="00BA717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ผู้ดำเนินรายการ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พัทธี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รา นาคอุไรรัตน์ </w:t>
            </w:r>
          </w:p>
        </w:tc>
        <w:tc>
          <w:tcPr>
            <w:tcW w:w="1955" w:type="dxa"/>
          </w:tcPr>
          <w:p w:rsidR="00E80F45" w:rsidRPr="006212C8" w:rsidRDefault="00B606F4" w:rsidP="00B606F4">
            <w:pPr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lastRenderedPageBreak/>
              <w:t>เพื่อสำรวจประเด็นการอยู่ร่วมกันของคนต่างศาสนาในฐานะชนส่วนใหญ่และชนกลุ่มน้อยเพื่อเปิดประเด็นสำหรับการพูดคุยถึงความขัดแย้งและสันติภาพใน</w:t>
            </w:r>
            <w:r>
              <w:rPr>
                <w:rFonts w:ascii="TH SarabunPSK" w:hAnsi="TH SarabunPSK" w:cs="TH SarabunPSK" w:hint="cs"/>
                <w:b w:val="0"/>
                <w:sz w:val="28"/>
                <w:szCs w:val="28"/>
                <w:cs/>
                <w:lang w:bidi="th-TH"/>
              </w:rPr>
              <w:lastRenderedPageBreak/>
              <w:t xml:space="preserve">จังหวัดชายแดนใต้และบทบาทของคนในสังคมไทยต่อสถานการณ์ดังกล่าว  </w:t>
            </w:r>
          </w:p>
        </w:tc>
      </w:tr>
      <w:tr w:rsidR="00E80F45" w:rsidRPr="006212C8" w:rsidTr="00DB5BA1">
        <w:tc>
          <w:tcPr>
            <w:tcW w:w="9576" w:type="dxa"/>
            <w:gridSpan w:val="4"/>
          </w:tcPr>
          <w:p w:rsidR="00E80F45" w:rsidRPr="00BA7179" w:rsidRDefault="00611D19" w:rsidP="00DB5BA1">
            <w:pPr>
              <w:rPr>
                <w:rFonts w:ascii="TH SarabunPSK" w:hAnsi="TH SarabunPSK" w:cs="TH SarabunPSK"/>
                <w:b w:val="0"/>
                <w:bCs/>
                <w:sz w:val="28"/>
                <w:szCs w:val="28"/>
                <w:lang w:bidi="th-TH"/>
              </w:rPr>
            </w:pPr>
            <w:r w:rsidRPr="00BA717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7 </w:t>
            </w:r>
            <w:r w:rsidRPr="00BA7179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ธันวาคม</w:t>
            </w:r>
            <w:r w:rsidRPr="00BA71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A7179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 xml:space="preserve">2560 </w:t>
            </w:r>
            <w:r>
              <w:rPr>
                <w:rFonts w:ascii="TH SarabunPSK" w:hAnsi="TH SarabunPSK" w:cs="TH SarabunPSK"/>
                <w:b w:val="0"/>
                <w:bCs/>
                <w:sz w:val="28"/>
                <w:szCs w:val="28"/>
                <w:lang w:val="en-GB" w:bidi="th-TH"/>
              </w:rPr>
              <w:t xml:space="preserve">– </w:t>
            </w:r>
            <w:r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เวที</w:t>
            </w:r>
            <w:r w:rsidR="00BA7179"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  <w:lang w:bidi="th-TH"/>
              </w:rPr>
              <w:t>ประชุมรวมภาคส่วนที่เกี่ยวข้องกับงานสันติภาพในจังหวัดชายแดนภาคใต้</w:t>
            </w:r>
          </w:p>
        </w:tc>
      </w:tr>
      <w:tr w:rsidR="00E80F45" w:rsidRPr="006212C8" w:rsidTr="00BA7179">
        <w:tc>
          <w:tcPr>
            <w:tcW w:w="1668" w:type="dxa"/>
            <w:gridSpan w:val="2"/>
          </w:tcPr>
          <w:p w:rsidR="00E80F45" w:rsidRPr="006212C8" w:rsidRDefault="00E80F45" w:rsidP="00BA7179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  <w:cs/>
                <w:lang w:bidi="th-TH"/>
              </w:rPr>
            </w:pPr>
            <w:r w:rsidRPr="00BA7179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9.00 – 9.30</w:t>
            </w:r>
            <w:r w:rsidRPr="006212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A71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5953" w:type="dxa"/>
          </w:tcPr>
          <w:p w:rsidR="00E80F45" w:rsidRPr="006212C8" w:rsidRDefault="00BA7179" w:rsidP="00DB5BA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แนะนำตัวและทบทวนประเด็นพูดคุยจากเวทีเสวนา</w:t>
            </w:r>
          </w:p>
        </w:tc>
        <w:tc>
          <w:tcPr>
            <w:tcW w:w="1955" w:type="dxa"/>
          </w:tcPr>
          <w:p w:rsidR="00E80F45" w:rsidRPr="006212C8" w:rsidRDefault="00E80F45" w:rsidP="00DB5BA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0F45" w:rsidRPr="006212C8" w:rsidTr="00BA7179">
        <w:trPr>
          <w:trHeight w:val="1848"/>
        </w:trPr>
        <w:tc>
          <w:tcPr>
            <w:tcW w:w="1668" w:type="dxa"/>
            <w:gridSpan w:val="2"/>
          </w:tcPr>
          <w:p w:rsidR="00E80F45" w:rsidRPr="006212C8" w:rsidRDefault="00E80F45" w:rsidP="00BA7179">
            <w:pPr>
              <w:spacing w:line="276" w:lineRule="auto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  <w:r w:rsidRPr="00BA7179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9.30 – 12.30</w:t>
            </w:r>
            <w:r w:rsidR="00BA71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A71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  <w:r w:rsidRPr="006212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BA7179" w:rsidRDefault="00BA7179" w:rsidP="00DB5BA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เสวนาแลกเปลี่ยนประเด็นเรื่องเครือข่ายและความร่วมมือในงานสันติภาพจังหวัดชายแดนใต้</w:t>
            </w:r>
          </w:p>
          <w:p w:rsidR="00BA7179" w:rsidRDefault="00BA7179" w:rsidP="00BA717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แลกเปลี่ยนสถานการณ์และงานที่แต่ละองค์กรทำ</w:t>
            </w:r>
          </w:p>
          <w:p w:rsidR="00BA7179" w:rsidRDefault="00BA7179" w:rsidP="00BA717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แนวโน้มและข้อท้าทายของสถานการณ์ในจังหวัดชายแดนใต้ในปัจจุบัน</w:t>
            </w:r>
          </w:p>
          <w:p w:rsidR="00BA7179" w:rsidRDefault="00BA7179" w:rsidP="00BA717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แสวงหาความเครือข่ายและความร่วมมือ</w:t>
            </w:r>
          </w:p>
          <w:p w:rsidR="00E80F45" w:rsidRPr="006212C8" w:rsidRDefault="00BA7179" w:rsidP="00DB5BA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A717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ผู้ดำเนินรายการ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ดร.เอกพันธุ์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ปิณฑ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วณิช</w:t>
            </w:r>
          </w:p>
        </w:tc>
        <w:tc>
          <w:tcPr>
            <w:tcW w:w="1955" w:type="dxa"/>
          </w:tcPr>
          <w:p w:rsidR="00E80F45" w:rsidRPr="006212C8" w:rsidRDefault="00E80F45" w:rsidP="00DB5BA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0F45" w:rsidRPr="006212C8" w:rsidTr="00BA7179">
        <w:tc>
          <w:tcPr>
            <w:tcW w:w="1668" w:type="dxa"/>
            <w:gridSpan w:val="2"/>
          </w:tcPr>
          <w:p w:rsidR="00E80F45" w:rsidRPr="00BA7179" w:rsidRDefault="00BA7179" w:rsidP="00DB5BA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A7179"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  <w:t>12.30 – 13.00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5953" w:type="dxa"/>
          </w:tcPr>
          <w:p w:rsidR="00BA7179" w:rsidRDefault="00BA7179" w:rsidP="00DB5BA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พักรับประทานอาหารกลางวัน</w:t>
            </w:r>
          </w:p>
          <w:p w:rsidR="00E80F45" w:rsidRPr="006212C8" w:rsidRDefault="00E80F45" w:rsidP="00DB5BA1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sz w:val="28"/>
                <w:szCs w:val="28"/>
              </w:rPr>
            </w:pPr>
          </w:p>
        </w:tc>
        <w:tc>
          <w:tcPr>
            <w:tcW w:w="1955" w:type="dxa"/>
          </w:tcPr>
          <w:p w:rsidR="00E80F45" w:rsidRPr="006212C8" w:rsidRDefault="00E80F45" w:rsidP="00DB5B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CE5" w:rsidRPr="006212C8" w:rsidRDefault="006D5D51">
      <w:pPr>
        <w:rPr>
          <w:rFonts w:ascii="TH SarabunPSK" w:hAnsi="TH SarabunPSK" w:cs="TH SarabunPSK"/>
          <w:sz w:val="28"/>
          <w:szCs w:val="28"/>
        </w:rPr>
      </w:pPr>
    </w:p>
    <w:sectPr w:rsidR="00134CE5" w:rsidRPr="00621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DD0"/>
    <w:multiLevelType w:val="hybridMultilevel"/>
    <w:tmpl w:val="10D41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64E9"/>
    <w:multiLevelType w:val="hybridMultilevel"/>
    <w:tmpl w:val="36EEA2D4"/>
    <w:lvl w:ilvl="0" w:tplc="00BA57F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6799"/>
    <w:multiLevelType w:val="hybridMultilevel"/>
    <w:tmpl w:val="F37A41BC"/>
    <w:lvl w:ilvl="0" w:tplc="2C562A8E">
      <w:start w:val="10"/>
      <w:numFmt w:val="bullet"/>
      <w:lvlText w:val="-"/>
      <w:lvlJc w:val="left"/>
      <w:pPr>
        <w:ind w:left="720" w:hanging="360"/>
      </w:pPr>
      <w:rPr>
        <w:rFonts w:ascii="TH SarabunPSK" w:eastAsia="MS ??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3CE3"/>
    <w:multiLevelType w:val="hybridMultilevel"/>
    <w:tmpl w:val="FF52855E"/>
    <w:lvl w:ilvl="0" w:tplc="C53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1ECE"/>
    <w:multiLevelType w:val="hybridMultilevel"/>
    <w:tmpl w:val="077E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6F87"/>
    <w:multiLevelType w:val="hybridMultilevel"/>
    <w:tmpl w:val="BB80BA0A"/>
    <w:lvl w:ilvl="0" w:tplc="00BA57F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5"/>
    <w:rsid w:val="0003050F"/>
    <w:rsid w:val="00117580"/>
    <w:rsid w:val="003B44F2"/>
    <w:rsid w:val="004259D9"/>
    <w:rsid w:val="004C5A9C"/>
    <w:rsid w:val="005228B3"/>
    <w:rsid w:val="00551B6C"/>
    <w:rsid w:val="00594BE9"/>
    <w:rsid w:val="00611D19"/>
    <w:rsid w:val="006212C8"/>
    <w:rsid w:val="00626714"/>
    <w:rsid w:val="00646F71"/>
    <w:rsid w:val="006570C4"/>
    <w:rsid w:val="006A0E8A"/>
    <w:rsid w:val="006D5D51"/>
    <w:rsid w:val="00742562"/>
    <w:rsid w:val="00783CE0"/>
    <w:rsid w:val="00792EF3"/>
    <w:rsid w:val="007F48D4"/>
    <w:rsid w:val="00804EF9"/>
    <w:rsid w:val="00820495"/>
    <w:rsid w:val="00822079"/>
    <w:rsid w:val="00852245"/>
    <w:rsid w:val="008B16C7"/>
    <w:rsid w:val="00912F94"/>
    <w:rsid w:val="009B5E34"/>
    <w:rsid w:val="009F01CD"/>
    <w:rsid w:val="00A502EC"/>
    <w:rsid w:val="00B2250B"/>
    <w:rsid w:val="00B606F4"/>
    <w:rsid w:val="00B81DD5"/>
    <w:rsid w:val="00BA7179"/>
    <w:rsid w:val="00C43249"/>
    <w:rsid w:val="00C91469"/>
    <w:rsid w:val="00D80364"/>
    <w:rsid w:val="00DF1707"/>
    <w:rsid w:val="00E80F45"/>
    <w:rsid w:val="00E952E3"/>
    <w:rsid w:val="00EC64A8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45"/>
    <w:pPr>
      <w:spacing w:after="0" w:line="240" w:lineRule="auto"/>
    </w:pPr>
    <w:rPr>
      <w:rFonts w:ascii="Times New Roman" w:eastAsia="MS ??" w:hAnsi="Times New Roman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45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59"/>
    <w:rsid w:val="00E80F4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95"/>
    <w:rPr>
      <w:rFonts w:ascii="Tahoma" w:eastAsia="MS ??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45"/>
    <w:pPr>
      <w:spacing w:after="0" w:line="240" w:lineRule="auto"/>
    </w:pPr>
    <w:rPr>
      <w:rFonts w:ascii="Times New Roman" w:eastAsia="MS ??" w:hAnsi="Times New Roman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45"/>
    <w:pPr>
      <w:ind w:left="720"/>
      <w:contextualSpacing/>
    </w:pPr>
    <w:rPr>
      <w:rFonts w:ascii="Calibri" w:eastAsia="Times New Roman" w:hAnsi="Calibri"/>
    </w:rPr>
  </w:style>
  <w:style w:type="table" w:styleId="TableGrid">
    <w:name w:val="Table Grid"/>
    <w:basedOn w:val="TableNormal"/>
    <w:uiPriority w:val="59"/>
    <w:rsid w:val="00E80F45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95"/>
    <w:rPr>
      <w:rFonts w:ascii="Tahoma" w:eastAsia="MS ??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5</cp:revision>
  <dcterms:created xsi:type="dcterms:W3CDTF">2017-11-21T03:06:00Z</dcterms:created>
  <dcterms:modified xsi:type="dcterms:W3CDTF">2017-11-21T04:55:00Z</dcterms:modified>
</cp:coreProperties>
</file>